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2514-Ertüchtigung Ost-West-Straße, westlicher Teil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18/2026/O - 2514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11.000 m2 Flächenbefestigung in Asphaltbauweise, 300m Neubau RW-Kanal DN300-DN1.200, Herstellung Bushaltestelle für 4 Busse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